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A153A" w14:textId="780313E0" w:rsidR="00D65B47" w:rsidRPr="00476095" w:rsidRDefault="00984C8D" w:rsidP="00A56B68">
      <w:pPr>
        <w:pStyle w:val="Titel"/>
        <w:ind w:left="357"/>
        <w:jc w:val="center"/>
      </w:pPr>
      <w:r>
        <w:t xml:space="preserve">V. </w:t>
      </w:r>
      <w:bookmarkStart w:id="0" w:name="_GoBack"/>
      <w:bookmarkEnd w:id="0"/>
      <w:proofErr w:type="spellStart"/>
      <w:r w:rsidR="00031FAE" w:rsidRPr="00476095">
        <w:t>Duurzaamheids</w:t>
      </w:r>
      <w:r w:rsidR="00E83E8D">
        <w:t>criteria</w:t>
      </w:r>
      <w:proofErr w:type="spellEnd"/>
    </w:p>
    <w:p w14:paraId="5F180BE0" w14:textId="42502FD9" w:rsidR="0088177E" w:rsidRDefault="00E83E8D" w:rsidP="00A56B68">
      <w:pPr>
        <w:pStyle w:val="Kop1"/>
      </w:pPr>
      <w:r>
        <w:t>Criteria</w:t>
      </w:r>
    </w:p>
    <w:tbl>
      <w:tblPr>
        <w:tblStyle w:val="Lijsttabel3-Accent4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3118"/>
        <w:gridCol w:w="2977"/>
        <w:gridCol w:w="3084"/>
      </w:tblGrid>
      <w:tr w:rsidR="00476095" w:rsidRPr="00476095" w14:paraId="4BC910F5" w14:textId="77777777" w:rsidTr="00D3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  <w:shd w:val="clear" w:color="auto" w:fill="00A3E0" w:themeFill="text2"/>
          </w:tcPr>
          <w:p w14:paraId="388C85B7" w14:textId="77777777" w:rsidR="0088177E" w:rsidRPr="00476095" w:rsidRDefault="0088177E" w:rsidP="00A56B68">
            <w:pPr>
              <w:ind w:left="454" w:hanging="425"/>
              <w:rPr>
                <w:rFonts w:ascii="Bryant Pro Bold" w:hAnsi="Bryant Pro Bold"/>
                <w:sz w:val="24"/>
              </w:rPr>
            </w:pPr>
            <w:r w:rsidRPr="00476095">
              <w:rPr>
                <w:rFonts w:ascii="Bryant Pro Bold" w:hAnsi="Bryant Pro Bold"/>
                <w:sz w:val="24"/>
              </w:rPr>
              <w:t>VRAAG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  <w:shd w:val="clear" w:color="auto" w:fill="00A3E0" w:themeFill="text2"/>
          </w:tcPr>
          <w:p w14:paraId="01F28232" w14:textId="77777777" w:rsidR="0088177E" w:rsidRPr="00476095" w:rsidRDefault="0088177E" w:rsidP="00A56B68">
            <w:pPr>
              <w:ind w:left="454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yant Pro Bold" w:hAnsi="Bryant Pro Bold"/>
                <w:sz w:val="24"/>
              </w:rPr>
            </w:pPr>
            <w:r w:rsidRPr="00476095">
              <w:rPr>
                <w:rFonts w:ascii="Bryant Pro Bold" w:hAnsi="Bryant Pro Bold"/>
                <w:sz w:val="24"/>
              </w:rPr>
              <w:t>JA/NEE</w:t>
            </w: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  <w:shd w:val="clear" w:color="auto" w:fill="00A3E0" w:themeFill="text2"/>
          </w:tcPr>
          <w:p w14:paraId="4F795AEE" w14:textId="77777777" w:rsidR="0088177E" w:rsidRPr="00476095" w:rsidRDefault="0088177E" w:rsidP="00A56B68">
            <w:pPr>
              <w:ind w:left="454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yant Pro Bold" w:hAnsi="Bryant Pro Bold"/>
                <w:sz w:val="24"/>
              </w:rPr>
            </w:pPr>
            <w:r w:rsidRPr="00476095">
              <w:rPr>
                <w:rFonts w:ascii="Bryant Pro Bold" w:hAnsi="Bryant Pro Bold"/>
                <w:sz w:val="24"/>
              </w:rPr>
              <w:t xml:space="preserve">Zo nee, </w:t>
            </w:r>
            <w:proofErr w:type="spellStart"/>
            <w:r w:rsidRPr="00476095">
              <w:rPr>
                <w:rFonts w:ascii="Bryant Pro Bold" w:hAnsi="Bryant Pro Bold"/>
                <w:sz w:val="24"/>
              </w:rPr>
              <w:t>waarom</w:t>
            </w:r>
            <w:proofErr w:type="spellEnd"/>
            <w:r w:rsidRPr="00476095">
              <w:rPr>
                <w:rFonts w:ascii="Bryant Pro Bold" w:hAnsi="Bryant Pro Bold"/>
                <w:sz w:val="24"/>
              </w:rPr>
              <w:t xml:space="preserve"> </w:t>
            </w:r>
            <w:proofErr w:type="spellStart"/>
            <w:r w:rsidRPr="00476095">
              <w:rPr>
                <w:rFonts w:ascii="Bryant Pro Bold" w:hAnsi="Bryant Pro Bold"/>
                <w:sz w:val="24"/>
              </w:rPr>
              <w:t>niet</w:t>
            </w:r>
            <w:proofErr w:type="spellEnd"/>
            <w:r w:rsidRPr="00476095">
              <w:rPr>
                <w:rFonts w:ascii="Bryant Pro Bold" w:hAnsi="Bryant Pro Bold"/>
                <w:sz w:val="24"/>
              </w:rPr>
              <w:t xml:space="preserve">? </w:t>
            </w: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  <w:shd w:val="clear" w:color="auto" w:fill="00A3E0" w:themeFill="text2"/>
          </w:tcPr>
          <w:p w14:paraId="7DA24117" w14:textId="77777777" w:rsidR="0088177E" w:rsidRPr="00476095" w:rsidRDefault="0088177E" w:rsidP="00A56B68">
            <w:pPr>
              <w:ind w:left="454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yant Pro Bold" w:hAnsi="Bryant Pro Bold"/>
                <w:sz w:val="24"/>
              </w:rPr>
            </w:pPr>
            <w:r w:rsidRPr="00476095">
              <w:rPr>
                <w:rFonts w:ascii="Bryant Pro Bold" w:hAnsi="Bryant Pro Bold"/>
                <w:sz w:val="24"/>
              </w:rPr>
              <w:t>VERANTWOORDELIJKE</w:t>
            </w: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  <w:shd w:val="clear" w:color="auto" w:fill="00A3E0" w:themeFill="text2"/>
          </w:tcPr>
          <w:p w14:paraId="54A7FE06" w14:textId="32BDDEFD" w:rsidR="0088177E" w:rsidRPr="00476095" w:rsidRDefault="0088177E" w:rsidP="00A56B68">
            <w:pPr>
              <w:ind w:left="454" w:hanging="4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yant Pro Bold" w:hAnsi="Bryant Pro Bold"/>
                <w:sz w:val="24"/>
              </w:rPr>
            </w:pPr>
            <w:r w:rsidRPr="00476095">
              <w:rPr>
                <w:rFonts w:ascii="Bryant Pro Bold" w:hAnsi="Bryant Pro Bold"/>
                <w:sz w:val="24"/>
              </w:rPr>
              <w:t>O</w:t>
            </w:r>
            <w:r w:rsidR="00A56B68">
              <w:rPr>
                <w:rFonts w:ascii="Bryant Pro Bold" w:hAnsi="Bryant Pro Bold"/>
                <w:sz w:val="24"/>
              </w:rPr>
              <w:t>N</w:t>
            </w:r>
            <w:r w:rsidRPr="00476095">
              <w:rPr>
                <w:rFonts w:ascii="Bryant Pro Bold" w:hAnsi="Bryant Pro Bold"/>
                <w:sz w:val="24"/>
              </w:rPr>
              <w:t>DERNOMEN ACTIE</w:t>
            </w:r>
          </w:p>
        </w:tc>
      </w:tr>
      <w:tr w:rsidR="00A56B68" w:rsidRPr="00D33E15" w14:paraId="3919553B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7B9C6C9A" w14:textId="49D311AA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 xml:space="preserve">Is mondzorg opgenomen in het intern kwaliteitsbeleid? </w:t>
            </w:r>
            <w:r w:rsidR="003F7AA1" w:rsidRPr="00A56B68">
              <w:rPr>
                <w:b w:val="0"/>
                <w:lang w:val="nl-BE"/>
              </w:rPr>
              <w:t>Zo ja, op welke manier?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3AFF5BD6" w14:textId="77777777" w:rsidR="0088177E" w:rsidRPr="00A56B68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7172FF60" w14:textId="77777777" w:rsidR="0088177E" w:rsidRPr="00A56B68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3BBEF86" w14:textId="77777777" w:rsidR="0088177E" w:rsidRPr="00A56B68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3BE0C604" w14:textId="77777777" w:rsidR="0088177E" w:rsidRPr="00A56B68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8177E" w:rsidRPr="00D33E15" w14:paraId="46449FB4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1BE780BE" w14:textId="013EA55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>Is de vrijstelling van 0.2 VTE voor de teamleider mondzorg gewaarborgd?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1B42B75E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981496B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1FEA7786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00F80781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D33E15" w14:paraId="6AF28C8E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51AF8CF0" w14:textId="65884154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 xml:space="preserve">Is er een werkbaar aankoopbeleid voor de nodige materialen en producten? </w:t>
            </w:r>
            <w:r w:rsidR="00205AE3" w:rsidRPr="00A56B68">
              <w:rPr>
                <w:b w:val="0"/>
                <w:lang w:val="nl-BE"/>
              </w:rPr>
              <w:t>M.a.w. is het nodige materiaal per bewoner aanwezig?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56BEC29B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F3C91F7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01B8B2E3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25B34F36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8177E" w:rsidRPr="00D33E15" w14:paraId="7441F19D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76070E6E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>Hebben nieuwe bewoners de mogelijkheid om snel de juiste materialen en producten te verkrijgen?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07C19311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2833A574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05F2868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3D9E12BF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D33E15" w14:paraId="0A5BDD38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20DF1823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 xml:space="preserve">Krijgen nieuwe medewerkers de vorming op afdelingsniveau gegeven door het mondzorgteam binnen redelijke termijn? </w:t>
            </w:r>
          </w:p>
          <w:p w14:paraId="29ADB32F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>(minstens jaarlijks een opleiding organiseren)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07BFDBF5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665FD39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71B06EE3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189AEBFC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8177E" w:rsidRPr="00D33E15" w14:paraId="43F190D2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dashed" w:sz="4" w:space="0" w:color="FDDA24" w:themeColor="background2"/>
            </w:tcBorders>
          </w:tcPr>
          <w:p w14:paraId="01426971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lastRenderedPageBreak/>
              <w:t>Volgt het mondzorgteam (of minstens de teamleider mondzorg) jaarlijks extern een bijscholing mondzorg?</w:t>
            </w:r>
          </w:p>
        </w:tc>
        <w:tc>
          <w:tcPr>
            <w:tcW w:w="1134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BD3BB16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34BD2D2F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587B428F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0BB543AA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D33E15" w14:paraId="52A3CC0E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254DADBE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 xml:space="preserve">Wordt er minstens tweemaal per jaar een interne vorming georganiseerd door het mondzorgteam? 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300F299E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50BC52D6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3C2BDAC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40F358D5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88177E" w:rsidRPr="00D33E15" w14:paraId="6AFEFD00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0D80568" w14:textId="3EA8A3C0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 xml:space="preserve">Is het mondzorg een </w:t>
            </w:r>
            <w:r w:rsidR="003F7AA1" w:rsidRPr="00A56B68">
              <w:rPr>
                <w:b w:val="0"/>
                <w:lang w:val="nl-BE"/>
              </w:rPr>
              <w:t>belangrijk thema op een bewonersbespreking?</w:t>
            </w:r>
            <w:r w:rsidRPr="00A56B68">
              <w:rPr>
                <w:b w:val="0"/>
                <w:lang w:val="nl-BE"/>
              </w:rPr>
              <w:t xml:space="preserve">  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2A545C32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0161B5EC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1C8CC45A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5F556B37" w14:textId="77777777" w:rsidR="0088177E" w:rsidRPr="00476095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476095" w14:paraId="6D9F1CA6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33CCD41" w14:textId="77777777" w:rsidR="0088177E" w:rsidRPr="00A56B68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</w:rPr>
            </w:pPr>
            <w:r w:rsidRPr="00A56B68">
              <w:rPr>
                <w:b w:val="0"/>
                <w:lang w:val="nl-BE"/>
              </w:rPr>
              <w:t xml:space="preserve">Komt het mondzorgteam regelmatig samen voor overleg? </w:t>
            </w:r>
            <w:r w:rsidRPr="00A56B68">
              <w:rPr>
                <w:b w:val="0"/>
              </w:rPr>
              <w:t>(min. 6x/</w:t>
            </w:r>
            <w:proofErr w:type="spellStart"/>
            <w:r w:rsidRPr="00A56B68">
              <w:rPr>
                <w:b w:val="0"/>
              </w:rPr>
              <w:t>jaar</w:t>
            </w:r>
            <w:proofErr w:type="spellEnd"/>
            <w:r w:rsidRPr="00A56B68">
              <w:rPr>
                <w:b w:val="0"/>
              </w:rPr>
              <w:t>)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5E9B11F3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7E0C8139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40C661C4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15A17200" w14:textId="77777777" w:rsidR="0088177E" w:rsidRPr="0047609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8177E" w:rsidRPr="00A56B68" w14:paraId="6D6E9ED4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C1B046B" w14:textId="4AB270B1" w:rsidR="0088177E" w:rsidRPr="00A56B68" w:rsidRDefault="003F7AA1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>Zijn er regelmatige en gestructureerde contacten met tandartsen uit de buurt? Met hoeveel tandartsen?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038536F2" w14:textId="77777777" w:rsidR="0088177E" w:rsidRPr="00A56B68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28998CA0" w14:textId="77777777" w:rsidR="0088177E" w:rsidRPr="00A56B68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25B49E22" w14:textId="77777777" w:rsidR="0088177E" w:rsidRPr="00A56B68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1D23472F" w14:textId="77777777" w:rsidR="0088177E" w:rsidRPr="00A56B68" w:rsidRDefault="0088177E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D33E15" w14:paraId="15EBC17E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7D0132A" w14:textId="43D18218" w:rsidR="0088177E" w:rsidRPr="00D33E15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D33E15">
              <w:rPr>
                <w:b w:val="0"/>
                <w:lang w:val="nl-BE"/>
              </w:rPr>
              <w:t>Krijgen nieuwe bewoners</w:t>
            </w:r>
            <w:r w:rsidR="00FC0EB7" w:rsidRPr="00D33E15">
              <w:rPr>
                <w:b w:val="0"/>
                <w:lang w:val="nl-BE"/>
              </w:rPr>
              <w:t xml:space="preserve"> </w:t>
            </w:r>
            <w:r w:rsidR="003F7AA1" w:rsidRPr="00D33E15">
              <w:rPr>
                <w:b w:val="0"/>
                <w:lang w:val="nl-BE"/>
              </w:rPr>
              <w:t>binnen</w:t>
            </w:r>
            <w:r w:rsidRPr="00D33E15">
              <w:rPr>
                <w:b w:val="0"/>
                <w:lang w:val="nl-BE"/>
              </w:rPr>
              <w:t xml:space="preserve"> </w:t>
            </w:r>
            <w:r w:rsidR="003F7AA1" w:rsidRPr="00D33E15">
              <w:rPr>
                <w:b w:val="0"/>
                <w:lang w:val="nl-BE"/>
              </w:rPr>
              <w:t xml:space="preserve">4 </w:t>
            </w:r>
            <w:r w:rsidRPr="00D33E15">
              <w:rPr>
                <w:b w:val="0"/>
                <w:lang w:val="nl-BE"/>
              </w:rPr>
              <w:t>weken na opname een individueel preventief mondzorgplan?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147C1EAF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78B1CCAE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58061663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7C95B272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3F7AA1" w:rsidRPr="00D33E15" w14:paraId="5B3917BA" w14:textId="77777777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AC049C6" w14:textId="19864868" w:rsidR="003F7AA1" w:rsidRPr="00A56B68" w:rsidRDefault="003F7AA1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A56B68">
              <w:rPr>
                <w:b w:val="0"/>
                <w:lang w:val="nl-BE"/>
              </w:rPr>
              <w:t>Wordt per persoon de reden bijgehouden waarom de persoon geen jaarlijkse preventie bij de tandarts heeft genoten?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4DDB1017" w14:textId="77777777" w:rsidR="003F7AA1" w:rsidRPr="00A56B68" w:rsidRDefault="003F7AA1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6805100E" w14:textId="77777777" w:rsidR="003F7AA1" w:rsidRPr="00A56B68" w:rsidRDefault="003F7AA1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2545D0CA" w14:textId="77777777" w:rsidR="003F7AA1" w:rsidRPr="00A56B68" w:rsidRDefault="003F7AA1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026797D9" w14:textId="77777777" w:rsidR="003F7AA1" w:rsidRPr="00A56B68" w:rsidRDefault="003F7AA1" w:rsidP="006E5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A56B68" w:rsidRPr="00D33E15" w14:paraId="55A5E289" w14:textId="77777777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06ABED7" w14:textId="77777777" w:rsidR="0088177E" w:rsidRPr="00D33E15" w:rsidRDefault="0088177E" w:rsidP="00A56B68">
            <w:pPr>
              <w:pStyle w:val="Lijstalinea"/>
              <w:numPr>
                <w:ilvl w:val="0"/>
                <w:numId w:val="1"/>
              </w:numPr>
              <w:spacing w:line="276" w:lineRule="auto"/>
              <w:ind w:left="313"/>
              <w:jc w:val="left"/>
              <w:rPr>
                <w:b w:val="0"/>
                <w:lang w:val="nl-BE"/>
              </w:rPr>
            </w:pPr>
            <w:r w:rsidRPr="00D33E15">
              <w:rPr>
                <w:b w:val="0"/>
                <w:lang w:val="nl-BE"/>
              </w:rPr>
              <w:t xml:space="preserve">Wordt er per afdeling actief actie ondernomen om de </w:t>
            </w:r>
            <w:r w:rsidRPr="00D33E15">
              <w:rPr>
                <w:b w:val="0"/>
                <w:lang w:val="nl-BE"/>
              </w:rPr>
              <w:lastRenderedPageBreak/>
              <w:t>bewoners jaarlijks tot bij de tandarts te krijgen?</w:t>
            </w:r>
          </w:p>
        </w:tc>
        <w:tc>
          <w:tcPr>
            <w:tcW w:w="1134" w:type="dxa"/>
            <w:tcBorders>
              <w:right w:val="dashed" w:sz="4" w:space="0" w:color="FDDA24" w:themeColor="background2"/>
            </w:tcBorders>
          </w:tcPr>
          <w:p w14:paraId="6A27FD31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118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1B293EC2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2977" w:type="dxa"/>
            <w:tcBorders>
              <w:left w:val="dashed" w:sz="4" w:space="0" w:color="FDDA24" w:themeColor="background2"/>
              <w:right w:val="dashed" w:sz="4" w:space="0" w:color="FDDA24" w:themeColor="background2"/>
            </w:tcBorders>
          </w:tcPr>
          <w:p w14:paraId="185958EB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  <w:tc>
          <w:tcPr>
            <w:tcW w:w="3084" w:type="dxa"/>
            <w:tcBorders>
              <w:left w:val="dashed" w:sz="4" w:space="0" w:color="FDDA24" w:themeColor="background2"/>
            </w:tcBorders>
          </w:tcPr>
          <w:p w14:paraId="36B4EAF1" w14:textId="77777777" w:rsidR="0088177E" w:rsidRPr="00D33E15" w:rsidRDefault="0088177E" w:rsidP="006E5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57F08A71" w14:textId="1D587E24" w:rsidR="003F7AA1" w:rsidRPr="00D33E15" w:rsidRDefault="003F7AA1" w:rsidP="0088177E">
      <w:pPr>
        <w:rPr>
          <w:lang w:val="nl-BE"/>
        </w:rPr>
      </w:pPr>
    </w:p>
    <w:p w14:paraId="005807AD" w14:textId="06A8EEF6" w:rsidR="0051474E" w:rsidRPr="00476095" w:rsidRDefault="593CC4F0" w:rsidP="00A56B68">
      <w:pPr>
        <w:pStyle w:val="Kop1"/>
      </w:pPr>
      <w:r w:rsidRPr="00476095">
        <w:t>Verankering</w:t>
      </w:r>
    </w:p>
    <w:tbl>
      <w:tblPr>
        <w:tblStyle w:val="Lijsttabel3-Accent4"/>
        <w:tblW w:w="0" w:type="auto"/>
        <w:tblLook w:val="04A0" w:firstRow="1" w:lastRow="0" w:firstColumn="1" w:lastColumn="0" w:noHBand="0" w:noVBand="1"/>
      </w:tblPr>
      <w:tblGrid>
        <w:gridCol w:w="4957"/>
        <w:gridCol w:w="8930"/>
      </w:tblGrid>
      <w:tr w:rsidR="009914D1" w:rsidRPr="00476095" w14:paraId="1695B85F" w14:textId="63522C60" w:rsidTr="00A56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57" w:type="dxa"/>
            <w:shd w:val="clear" w:color="auto" w:fill="00A3E0" w:themeFill="text2"/>
          </w:tcPr>
          <w:p w14:paraId="7D8831CB" w14:textId="195FBD8F" w:rsidR="009914D1" w:rsidRPr="00A56B68" w:rsidRDefault="60D9E967" w:rsidP="60D9E967">
            <w:pPr>
              <w:rPr>
                <w:rFonts w:ascii="Bryant Pro Bold" w:hAnsi="Bryant Pro Bold"/>
              </w:rPr>
            </w:pPr>
            <w:r w:rsidRPr="00A56B68">
              <w:rPr>
                <w:rFonts w:ascii="Bryant Pro Bold" w:hAnsi="Bryant Pro Bold"/>
              </w:rPr>
              <w:t>VRAGEN</w:t>
            </w:r>
          </w:p>
        </w:tc>
        <w:tc>
          <w:tcPr>
            <w:tcW w:w="8930" w:type="dxa"/>
            <w:shd w:val="clear" w:color="auto" w:fill="00A3E0" w:themeFill="text2"/>
          </w:tcPr>
          <w:p w14:paraId="6CEB3679" w14:textId="2684D91B" w:rsidR="009914D1" w:rsidRPr="00A56B68" w:rsidRDefault="60D9E967" w:rsidP="60D9E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yant Pro Bold" w:hAnsi="Bryant Pro Bold"/>
              </w:rPr>
            </w:pPr>
            <w:r w:rsidRPr="00A56B68">
              <w:rPr>
                <w:rFonts w:ascii="Bryant Pro Bold" w:hAnsi="Bryant Pro Bold"/>
              </w:rPr>
              <w:t>ANTWOORDEN</w:t>
            </w:r>
          </w:p>
        </w:tc>
      </w:tr>
      <w:tr w:rsidR="009914D1" w:rsidRPr="00D33E15" w14:paraId="2A4AD935" w14:textId="59735E96" w:rsidTr="00D3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dashed" w:sz="4" w:space="0" w:color="FDDA24" w:themeColor="background2"/>
            </w:tcBorders>
          </w:tcPr>
          <w:p w14:paraId="75AB8EEB" w14:textId="0DA3B2DE" w:rsidR="009914D1" w:rsidRPr="00D33E15" w:rsidRDefault="60D9E967" w:rsidP="00A56B68">
            <w:pPr>
              <w:ind w:left="0" w:firstLine="29"/>
              <w:rPr>
                <w:b w:val="0"/>
                <w:bCs w:val="0"/>
                <w:lang w:val="nl-BE"/>
              </w:rPr>
            </w:pPr>
            <w:r w:rsidRPr="00D33E15">
              <w:rPr>
                <w:b w:val="0"/>
                <w:bCs w:val="0"/>
                <w:lang w:val="nl-BE"/>
              </w:rPr>
              <w:t>Wat is verankering voor jullie voorziening?</w:t>
            </w:r>
          </w:p>
          <w:p w14:paraId="08CEC418" w14:textId="0C21DD57" w:rsidR="009914D1" w:rsidRPr="00D33E15" w:rsidRDefault="009914D1" w:rsidP="00A56B68">
            <w:pPr>
              <w:ind w:left="0" w:firstLine="29"/>
              <w:rPr>
                <w:b w:val="0"/>
                <w:lang w:val="nl-BE"/>
              </w:rPr>
            </w:pPr>
          </w:p>
        </w:tc>
        <w:tc>
          <w:tcPr>
            <w:tcW w:w="8930" w:type="dxa"/>
            <w:tcBorders>
              <w:left w:val="dashed" w:sz="4" w:space="0" w:color="FDDA24" w:themeColor="background2"/>
            </w:tcBorders>
          </w:tcPr>
          <w:p w14:paraId="1D298D67" w14:textId="77777777" w:rsidR="009914D1" w:rsidRPr="00D33E15" w:rsidRDefault="009914D1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  <w:p w14:paraId="5E22699B" w14:textId="77777777" w:rsidR="009033FE" w:rsidRPr="00D33E15" w:rsidRDefault="009033FE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  <w:p w14:paraId="582FF99F" w14:textId="77777777" w:rsidR="009033FE" w:rsidRPr="00D33E15" w:rsidRDefault="009033FE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  <w:p w14:paraId="43881D6E" w14:textId="77777777" w:rsidR="009033FE" w:rsidRPr="00D33E15" w:rsidRDefault="009033FE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  <w:p w14:paraId="693A3A32" w14:textId="77777777" w:rsidR="009033FE" w:rsidRPr="00D33E15" w:rsidRDefault="009033FE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  <w:p w14:paraId="7F458D4E" w14:textId="77777777" w:rsidR="009033FE" w:rsidRPr="00D33E15" w:rsidRDefault="009033FE" w:rsidP="005147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9914D1" w:rsidRPr="00D33E15" w14:paraId="441FB8FC" w14:textId="6BA7F309" w:rsidTr="00D33E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right w:val="dashed" w:sz="4" w:space="0" w:color="FDDA24" w:themeColor="background2"/>
            </w:tcBorders>
          </w:tcPr>
          <w:p w14:paraId="0A35003E" w14:textId="3C9AD5B1" w:rsidR="009914D1" w:rsidRPr="00D33E15" w:rsidRDefault="593CC4F0" w:rsidP="00A56B68">
            <w:pPr>
              <w:ind w:left="0" w:firstLine="29"/>
              <w:rPr>
                <w:b w:val="0"/>
                <w:bCs w:val="0"/>
                <w:lang w:val="nl-BE"/>
              </w:rPr>
            </w:pPr>
            <w:r w:rsidRPr="00D33E15">
              <w:rPr>
                <w:b w:val="0"/>
                <w:bCs w:val="0"/>
                <w:lang w:val="nl-BE"/>
              </w:rPr>
              <w:t>Hoe zijn andere acties, processen, verantwoordelijkheden, … verankerd geraakt?</w:t>
            </w:r>
          </w:p>
          <w:p w14:paraId="147B8113" w14:textId="0B2F1A10" w:rsidR="009914D1" w:rsidRPr="00D33E15" w:rsidRDefault="009914D1" w:rsidP="00A56B68">
            <w:pPr>
              <w:ind w:left="0" w:firstLine="29"/>
              <w:rPr>
                <w:b w:val="0"/>
                <w:lang w:val="nl-BE"/>
              </w:rPr>
            </w:pPr>
          </w:p>
        </w:tc>
        <w:tc>
          <w:tcPr>
            <w:tcW w:w="8930" w:type="dxa"/>
            <w:tcBorders>
              <w:left w:val="dashed" w:sz="4" w:space="0" w:color="FDDA24" w:themeColor="background2"/>
            </w:tcBorders>
          </w:tcPr>
          <w:p w14:paraId="79D776AA" w14:textId="77777777" w:rsidR="009914D1" w:rsidRPr="00D33E15" w:rsidRDefault="009914D1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59F0442E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57DDE88A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4F4A780A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772EDF54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1A69E7C3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  <w:p w14:paraId="61137FEE" w14:textId="77777777" w:rsidR="009033FE" w:rsidRPr="00D33E15" w:rsidRDefault="009033FE" w:rsidP="00514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EE5FF5" w:rsidRPr="00D33E15" w14:paraId="6C6C2A97" w14:textId="77777777" w:rsidTr="00A56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2"/>
          </w:tcPr>
          <w:p w14:paraId="3F6A4F2C" w14:textId="31F492EC" w:rsidR="00EE5FF5" w:rsidRPr="00D33E15" w:rsidRDefault="60D9E967" w:rsidP="0051474E">
            <w:pPr>
              <w:rPr>
                <w:b w:val="0"/>
                <w:lang w:val="nl-BE"/>
              </w:rPr>
            </w:pPr>
            <w:r w:rsidRPr="00D33E15">
              <w:rPr>
                <w:color w:val="00A3E0" w:themeColor="text2"/>
                <w:lang w:val="nl-BE"/>
              </w:rPr>
              <w:t>AANPAK OM PREVENTIEF GEZONDHEIDSBELEID DIEPER TE VERANKEREN</w:t>
            </w:r>
          </w:p>
        </w:tc>
      </w:tr>
      <w:tr w:rsidR="00EE5FF5" w:rsidRPr="00D33E15" w14:paraId="001C3ED0" w14:textId="77777777" w:rsidTr="00A56B68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87" w:type="dxa"/>
            <w:gridSpan w:val="2"/>
          </w:tcPr>
          <w:p w14:paraId="7EB58D71" w14:textId="77777777" w:rsidR="00EE5FF5" w:rsidRPr="00D33E15" w:rsidRDefault="00EE5FF5" w:rsidP="0051474E">
            <w:pPr>
              <w:rPr>
                <w:lang w:val="nl-BE"/>
              </w:rPr>
            </w:pPr>
          </w:p>
          <w:p w14:paraId="6BECD7EA" w14:textId="77777777" w:rsidR="009033FE" w:rsidRPr="00D33E15" w:rsidRDefault="009033FE" w:rsidP="0051474E">
            <w:pPr>
              <w:rPr>
                <w:lang w:val="nl-BE"/>
              </w:rPr>
            </w:pPr>
          </w:p>
          <w:p w14:paraId="78240F0F" w14:textId="77777777" w:rsidR="009033FE" w:rsidRPr="00D33E15" w:rsidRDefault="009033FE" w:rsidP="0051474E">
            <w:pPr>
              <w:rPr>
                <w:lang w:val="nl-BE"/>
              </w:rPr>
            </w:pPr>
          </w:p>
          <w:p w14:paraId="5C3A9A9E" w14:textId="77777777" w:rsidR="009033FE" w:rsidRPr="00D33E15" w:rsidRDefault="009033FE" w:rsidP="0051474E">
            <w:pPr>
              <w:rPr>
                <w:lang w:val="nl-BE"/>
              </w:rPr>
            </w:pPr>
          </w:p>
          <w:p w14:paraId="1A62B7C0" w14:textId="77777777" w:rsidR="009033FE" w:rsidRPr="00D33E15" w:rsidRDefault="009033FE" w:rsidP="0051474E">
            <w:pPr>
              <w:rPr>
                <w:lang w:val="nl-BE"/>
              </w:rPr>
            </w:pPr>
          </w:p>
          <w:p w14:paraId="16001B71" w14:textId="77777777" w:rsidR="009033FE" w:rsidRPr="00D33E15" w:rsidRDefault="009033FE" w:rsidP="0051474E">
            <w:pPr>
              <w:rPr>
                <w:lang w:val="nl-BE"/>
              </w:rPr>
            </w:pPr>
          </w:p>
          <w:p w14:paraId="7ED302B8" w14:textId="77777777" w:rsidR="009033FE" w:rsidRPr="00D33E15" w:rsidRDefault="009033FE" w:rsidP="0051474E">
            <w:pPr>
              <w:rPr>
                <w:lang w:val="nl-BE"/>
              </w:rPr>
            </w:pPr>
          </w:p>
        </w:tc>
      </w:tr>
    </w:tbl>
    <w:p w14:paraId="11A2D94D" w14:textId="77777777" w:rsidR="0051474E" w:rsidRPr="00D33E15" w:rsidRDefault="0051474E" w:rsidP="00A56B68">
      <w:pPr>
        <w:rPr>
          <w:lang w:val="nl-BE"/>
        </w:rPr>
      </w:pPr>
    </w:p>
    <w:sectPr w:rsidR="0051474E" w:rsidRPr="00D33E15" w:rsidSect="00476095">
      <w:headerReference w:type="default" r:id="rId11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868E1" w14:textId="77777777" w:rsidR="00CC470D" w:rsidRDefault="00CC470D" w:rsidP="003F7AA1">
      <w:pPr>
        <w:spacing w:after="0" w:line="240" w:lineRule="auto"/>
      </w:pPr>
      <w:r>
        <w:separator/>
      </w:r>
    </w:p>
  </w:endnote>
  <w:endnote w:type="continuationSeparator" w:id="0">
    <w:p w14:paraId="10F94206" w14:textId="77777777" w:rsidR="00CC470D" w:rsidRDefault="00CC470D" w:rsidP="003F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yant Pro Regular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Bryant Pro Bold">
    <w:panose1 w:val="020B0503040000020003"/>
    <w:charset w:val="00"/>
    <w:family w:val="swiss"/>
    <w:notTrueType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0A5F" w14:textId="77777777" w:rsidR="00CC470D" w:rsidRDefault="00CC470D" w:rsidP="003F7AA1">
      <w:pPr>
        <w:spacing w:after="0" w:line="240" w:lineRule="auto"/>
      </w:pPr>
      <w:r>
        <w:separator/>
      </w:r>
    </w:p>
  </w:footnote>
  <w:footnote w:type="continuationSeparator" w:id="0">
    <w:p w14:paraId="710DBCC7" w14:textId="77777777" w:rsidR="00CC470D" w:rsidRDefault="00CC470D" w:rsidP="003F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7E2C" w14:textId="6392F67B" w:rsidR="003F7AA1" w:rsidRDefault="00476095" w:rsidP="00476095">
    <w:pPr>
      <w:pStyle w:val="Koptekst"/>
      <w:jc w:val="right"/>
    </w:pPr>
    <w:r>
      <w:rPr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1806B1FD" wp14:editId="022199B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36320" cy="518160"/>
          <wp:effectExtent l="0" t="0" r="0" b="0"/>
          <wp:wrapNone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7AA1">
      <w:rPr>
        <w:noProof/>
        <w:lang w:val="nl-BE" w:eastAsia="nl-BE"/>
      </w:rPr>
      <w:drawing>
        <wp:inline distT="0" distB="0" distL="0" distR="0" wp14:anchorId="69A7DF0E" wp14:editId="4D0565F7">
          <wp:extent cx="634030" cy="720000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zondeMond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03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2D61"/>
    <w:multiLevelType w:val="hybridMultilevel"/>
    <w:tmpl w:val="43F46C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ABC"/>
    <w:rsid w:val="000100A8"/>
    <w:rsid w:val="000254B8"/>
    <w:rsid w:val="00031FAE"/>
    <w:rsid w:val="00113C77"/>
    <w:rsid w:val="001178E7"/>
    <w:rsid w:val="00205AE3"/>
    <w:rsid w:val="002F408B"/>
    <w:rsid w:val="003A267E"/>
    <w:rsid w:val="003F7AA1"/>
    <w:rsid w:val="004423B3"/>
    <w:rsid w:val="00476095"/>
    <w:rsid w:val="00476533"/>
    <w:rsid w:val="004A2ABC"/>
    <w:rsid w:val="0051474E"/>
    <w:rsid w:val="005A3E2B"/>
    <w:rsid w:val="00600A50"/>
    <w:rsid w:val="0064593B"/>
    <w:rsid w:val="006F4747"/>
    <w:rsid w:val="007064FD"/>
    <w:rsid w:val="00722278"/>
    <w:rsid w:val="007331A5"/>
    <w:rsid w:val="007517A1"/>
    <w:rsid w:val="00772E42"/>
    <w:rsid w:val="00794599"/>
    <w:rsid w:val="007A2583"/>
    <w:rsid w:val="007B0B2B"/>
    <w:rsid w:val="007B2FED"/>
    <w:rsid w:val="008515B7"/>
    <w:rsid w:val="0088177E"/>
    <w:rsid w:val="008B5E7F"/>
    <w:rsid w:val="009033FE"/>
    <w:rsid w:val="0091014E"/>
    <w:rsid w:val="009500A0"/>
    <w:rsid w:val="00984C8D"/>
    <w:rsid w:val="009914D1"/>
    <w:rsid w:val="00A56B68"/>
    <w:rsid w:val="00A73611"/>
    <w:rsid w:val="00BD3BD8"/>
    <w:rsid w:val="00C10231"/>
    <w:rsid w:val="00CC470D"/>
    <w:rsid w:val="00CD78C1"/>
    <w:rsid w:val="00D33E15"/>
    <w:rsid w:val="00D62F0E"/>
    <w:rsid w:val="00D65B47"/>
    <w:rsid w:val="00E83E8D"/>
    <w:rsid w:val="00EE5FF5"/>
    <w:rsid w:val="00FC0EB7"/>
    <w:rsid w:val="00FD2173"/>
    <w:rsid w:val="07BDA1CC"/>
    <w:rsid w:val="380E85FD"/>
    <w:rsid w:val="593CC4F0"/>
    <w:rsid w:val="60D9E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60566B"/>
  <w15:docId w15:val="{A9C2D848-D743-411F-8E49-0351C973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88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76095"/>
    <w:rPr>
      <w:rFonts w:ascii="Bryant Pro Regular" w:hAnsi="Bryant Pro Regular"/>
      <w:lang w:val="en-GB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56B68"/>
    <w:pPr>
      <w:keepNext/>
      <w:keepLines/>
      <w:pBdr>
        <w:bottom w:val="single" w:sz="24" w:space="1" w:color="FDDA24" w:themeColor="background2"/>
      </w:pBdr>
      <w:spacing w:before="240" w:after="0"/>
      <w:ind w:left="357"/>
      <w:outlineLvl w:val="0"/>
    </w:pPr>
    <w:rPr>
      <w:rFonts w:ascii="Bryant Pro Bold" w:eastAsiaTheme="majorEastAsia" w:hAnsi="Bryant Pro Bold" w:cstheme="majorBidi"/>
      <w:noProof/>
      <w:color w:val="00A3E0" w:themeColor="text2"/>
      <w:sz w:val="32"/>
      <w:szCs w:val="32"/>
      <w:lang w:val="nl-BE" w:eastAsia="nl-BE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76095"/>
    <w:pPr>
      <w:keepNext/>
      <w:keepLines/>
      <w:pBdr>
        <w:bottom w:val="single" w:sz="8" w:space="1" w:color="FDDA24" w:themeColor="background2"/>
      </w:pBdr>
      <w:spacing w:before="40" w:after="0"/>
      <w:outlineLvl w:val="1"/>
    </w:pPr>
    <w:rPr>
      <w:rFonts w:eastAsiaTheme="majorEastAsia" w:cstheme="majorBidi"/>
      <w:color w:val="00A3E0" w:themeColor="text2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60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1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1F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1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1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1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1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56B68"/>
    <w:rPr>
      <w:rFonts w:ascii="Bryant Pro Bold" w:eastAsiaTheme="majorEastAsia" w:hAnsi="Bryant Pro Bold" w:cstheme="majorBidi"/>
      <w:noProof/>
      <w:color w:val="00A3E0" w:themeColor="text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476095"/>
    <w:rPr>
      <w:rFonts w:ascii="Bryant Pro Regular" w:eastAsiaTheme="majorEastAsia" w:hAnsi="Bryant Pro Regular" w:cstheme="majorBidi"/>
      <w:color w:val="00A3E0" w:themeColor="text2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760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1FA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1FAE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1FAE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1FAE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1FA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1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31FAE"/>
    <w:pPr>
      <w:spacing w:line="240" w:lineRule="auto"/>
    </w:pPr>
    <w:rPr>
      <w:i/>
      <w:iCs/>
      <w:color w:val="00A3E0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476095"/>
    <w:pPr>
      <w:shd w:val="clear" w:color="auto" w:fill="00A3E0" w:themeFill="text2"/>
      <w:spacing w:after="0" w:line="240" w:lineRule="auto"/>
      <w:contextualSpacing/>
    </w:pPr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6095"/>
    <w:rPr>
      <w:rFonts w:ascii="Bryant Pro Bold" w:eastAsiaTheme="majorEastAsia" w:hAnsi="Bryant Pro Bold" w:cstheme="majorBidi"/>
      <w:color w:val="FFFFFF" w:themeColor="background1"/>
      <w:spacing w:val="-10"/>
      <w:kern w:val="28"/>
      <w:sz w:val="56"/>
      <w:szCs w:val="56"/>
      <w:shd w:val="clear" w:color="auto" w:fill="00A3E0" w:themeFill="text2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1FAE"/>
    <w:pPr>
      <w:numPr>
        <w:ilvl w:val="1"/>
      </w:numPr>
      <w:spacing w:after="160"/>
      <w:ind w:left="714" w:hanging="357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1FAE"/>
    <w:rPr>
      <w:rFonts w:eastAsiaTheme="minorEastAsia"/>
      <w:color w:val="5A5A5A" w:themeColor="text1" w:themeTint="A5"/>
      <w:spacing w:val="15"/>
      <w:lang w:val="en-GB"/>
    </w:rPr>
  </w:style>
  <w:style w:type="character" w:styleId="Zwaar">
    <w:name w:val="Strong"/>
    <w:uiPriority w:val="22"/>
    <w:qFormat/>
    <w:rsid w:val="00031FAE"/>
    <w:rPr>
      <w:b/>
      <w:bCs/>
    </w:rPr>
  </w:style>
  <w:style w:type="character" w:styleId="Nadruk">
    <w:name w:val="Emphasis"/>
    <w:uiPriority w:val="20"/>
    <w:qFormat/>
    <w:rsid w:val="00031FAE"/>
    <w:rPr>
      <w:i/>
      <w:iCs/>
    </w:rPr>
  </w:style>
  <w:style w:type="paragraph" w:styleId="Geenafstand">
    <w:name w:val="No Spacing"/>
    <w:uiPriority w:val="1"/>
    <w:qFormat/>
    <w:rsid w:val="00031FAE"/>
    <w:pPr>
      <w:spacing w:after="0" w:line="240" w:lineRule="auto"/>
    </w:pPr>
    <w:rPr>
      <w:rFonts w:ascii="Bryant Pro Regular" w:hAnsi="Bryant Pro Regular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031F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1FAE"/>
    <w:rPr>
      <w:rFonts w:ascii="Bryant Pro Regular" w:hAnsi="Bryant Pro Regular"/>
      <w:i/>
      <w:iCs/>
      <w:color w:val="404040" w:themeColor="text1" w:themeTint="BF"/>
      <w:lang w:val="en-GB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1FA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1FAE"/>
    <w:rPr>
      <w:rFonts w:ascii="Bryant Pro Regular" w:hAnsi="Bryant Pro Regular"/>
      <w:i/>
      <w:iCs/>
      <w:color w:val="5B9BD5" w:themeColor="accent1"/>
      <w:lang w:val="en-GB"/>
    </w:rPr>
  </w:style>
  <w:style w:type="character" w:styleId="Subtielebenadrukking">
    <w:name w:val="Subtle Emphasis"/>
    <w:uiPriority w:val="19"/>
    <w:qFormat/>
    <w:rsid w:val="00031FAE"/>
    <w:rPr>
      <w:i/>
      <w:iCs/>
      <w:color w:val="404040" w:themeColor="text1" w:themeTint="BF"/>
    </w:rPr>
  </w:style>
  <w:style w:type="character" w:styleId="Intensievebenadrukking">
    <w:name w:val="Intense Emphasis"/>
    <w:uiPriority w:val="21"/>
    <w:qFormat/>
    <w:rsid w:val="00031FAE"/>
    <w:rPr>
      <w:i/>
      <w:iCs/>
      <w:color w:val="5B9BD5" w:themeColor="accent1"/>
    </w:rPr>
  </w:style>
  <w:style w:type="character" w:styleId="Subtieleverwijzing">
    <w:name w:val="Subtle Reference"/>
    <w:uiPriority w:val="31"/>
    <w:qFormat/>
    <w:rsid w:val="00031FAE"/>
    <w:rPr>
      <w:smallCaps/>
      <w:color w:val="5A5A5A" w:themeColor="text1" w:themeTint="A5"/>
    </w:rPr>
  </w:style>
  <w:style w:type="character" w:styleId="Intensieveverwijzing">
    <w:name w:val="Intense Reference"/>
    <w:uiPriority w:val="32"/>
    <w:qFormat/>
    <w:rsid w:val="00031FAE"/>
    <w:rPr>
      <w:b/>
      <w:bCs/>
      <w:smallCaps/>
      <w:color w:val="5B9BD5" w:themeColor="accent1"/>
      <w:spacing w:val="5"/>
    </w:rPr>
  </w:style>
  <w:style w:type="character" w:styleId="Titelvanboek">
    <w:name w:val="Book Title"/>
    <w:uiPriority w:val="33"/>
    <w:qFormat/>
    <w:rsid w:val="00031FAE"/>
    <w:rPr>
      <w:b/>
      <w:bCs/>
      <w:i/>
      <w:iC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31FAE"/>
    <w:pPr>
      <w:pBdr>
        <w:bottom w:val="none" w:sz="0" w:space="0" w:color="auto"/>
      </w:pBdr>
      <w:outlineLvl w:val="9"/>
    </w:pPr>
    <w:rPr>
      <w:rFonts w:asciiTheme="majorHAnsi" w:hAnsiTheme="majorHAnsi"/>
      <w:color w:val="2E74B5" w:themeColor="accent1" w:themeShade="BF"/>
      <w:lang w:val="en-GB"/>
    </w:rPr>
  </w:style>
  <w:style w:type="table" w:styleId="Tabelraster">
    <w:name w:val="Table Grid"/>
    <w:basedOn w:val="Standaardtabel"/>
    <w:uiPriority w:val="39"/>
    <w:rsid w:val="0051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4-Accent41">
    <w:name w:val="Rastertabel 4 - Accent 41"/>
    <w:basedOn w:val="Standaardtabel"/>
    <w:uiPriority w:val="49"/>
    <w:rsid w:val="0051474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Rastertabel4-Accent51">
    <w:name w:val="Rastertabel 4 - Accent 51"/>
    <w:basedOn w:val="Standaardtabel"/>
    <w:uiPriority w:val="49"/>
    <w:rsid w:val="0051474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D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3BD8"/>
    <w:rPr>
      <w:rFonts w:ascii="Segoe UI" w:hAnsi="Segoe UI" w:cs="Segoe UI"/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500A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500A0"/>
  </w:style>
  <w:style w:type="character" w:styleId="Verwijzingopmerking">
    <w:name w:val="annotation reference"/>
    <w:basedOn w:val="Standaardalinea-lettertype"/>
    <w:uiPriority w:val="99"/>
    <w:semiHidden/>
    <w:unhideWhenUsed/>
    <w:rsid w:val="009500A0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500A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500A0"/>
    <w:rPr>
      <w:b/>
      <w:bCs/>
    </w:rPr>
  </w:style>
  <w:style w:type="table" w:customStyle="1" w:styleId="Rastertabel41">
    <w:name w:val="Rastertabel 41"/>
    <w:basedOn w:val="Standaardtabel"/>
    <w:uiPriority w:val="49"/>
    <w:rsid w:val="007064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F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7AA1"/>
  </w:style>
  <w:style w:type="paragraph" w:styleId="Voettekst">
    <w:name w:val="footer"/>
    <w:basedOn w:val="Standaard"/>
    <w:link w:val="VoettekstChar"/>
    <w:uiPriority w:val="99"/>
    <w:unhideWhenUsed/>
    <w:rsid w:val="003F7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7AA1"/>
  </w:style>
  <w:style w:type="paragraph" w:customStyle="1" w:styleId="Opdracht">
    <w:name w:val="Opdracht"/>
    <w:basedOn w:val="Kop3"/>
    <w:next w:val="Standaard"/>
    <w:link w:val="OpdrachtChar"/>
    <w:qFormat/>
    <w:rsid w:val="00476095"/>
    <w:pPr>
      <w:pBdr>
        <w:bottom w:val="single" w:sz="36" w:space="1" w:color="4472C4" w:themeColor="accent5"/>
        <w:right w:val="single" w:sz="36" w:space="4" w:color="4472C4" w:themeColor="accent5"/>
      </w:pBdr>
      <w:spacing w:before="320" w:after="240" w:line="240" w:lineRule="auto"/>
      <w:jc w:val="right"/>
    </w:pPr>
    <w:rPr>
      <w:rFonts w:cstheme="minorHAnsi"/>
      <w:b/>
      <w:color w:val="70AD47" w:themeColor="accent6"/>
      <w:sz w:val="28"/>
    </w:rPr>
  </w:style>
  <w:style w:type="character" w:customStyle="1" w:styleId="OpdrachtChar">
    <w:name w:val="Opdracht Char"/>
    <w:basedOn w:val="Kop3Char"/>
    <w:link w:val="Opdracht"/>
    <w:rsid w:val="00476095"/>
    <w:rPr>
      <w:rFonts w:asciiTheme="majorHAnsi" w:eastAsiaTheme="majorEastAsia" w:hAnsiTheme="majorHAnsi" w:cstheme="minorHAnsi"/>
      <w:b/>
      <w:color w:val="70AD47" w:themeColor="accent6"/>
      <w:sz w:val="28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476095"/>
    <w:pPr>
      <w:ind w:left="720"/>
      <w:contextualSpacing/>
    </w:pPr>
  </w:style>
  <w:style w:type="table" w:styleId="Lijsttabel3-Accent4">
    <w:name w:val="List Table 3 Accent 4"/>
    <w:basedOn w:val="Standaardtabel"/>
    <w:uiPriority w:val="48"/>
    <w:rsid w:val="0047609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ezondeMond_Bryant">
  <a:themeElements>
    <a:clrScheme name="Aangepast 4">
      <a:dk1>
        <a:sysClr val="windowText" lastClr="000000"/>
      </a:dk1>
      <a:lt1>
        <a:sysClr val="window" lastClr="FFFFFF"/>
      </a:lt1>
      <a:dk2>
        <a:srgbClr val="00A3E0"/>
      </a:dk2>
      <a:lt2>
        <a:srgbClr val="FDDA24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2E87AEB60144C81B0805291B9F691" ma:contentTypeVersion="4" ma:contentTypeDescription="Een nieuw document maken." ma:contentTypeScope="" ma:versionID="2ce4ecb52288dda4400e08022821b148">
  <xsd:schema xmlns:xsd="http://www.w3.org/2001/XMLSchema" xmlns:xs="http://www.w3.org/2001/XMLSchema" xmlns:p="http://schemas.microsoft.com/office/2006/metadata/properties" xmlns:ns2="b22fc4d1-08bf-4105-b951-cb8eb56422d5" xmlns:ns3="27c3a557-c68f-40cf-9d20-44d089e87109" targetNamespace="http://schemas.microsoft.com/office/2006/metadata/properties" ma:root="true" ma:fieldsID="8d26316d5a192880340b4d648eb69398" ns2:_="" ns3:_="">
    <xsd:import namespace="b22fc4d1-08bf-4105-b951-cb8eb56422d5"/>
    <xsd:import namespace="27c3a557-c68f-40cf-9d20-44d089e87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c4d1-08bf-4105-b951-cb8eb5642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4A84-997A-4296-8190-437D8131CC09}">
  <ds:schemaRefs>
    <ds:schemaRef ds:uri="27c3a557-c68f-40cf-9d20-44d089e87109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b22fc4d1-08bf-4105-b951-cb8eb56422d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39BE7C-7672-4620-84CD-BE5B2F5AE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10FFB-B08C-409A-992F-6F87783C0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fc4d1-08bf-4105-b951-cb8eb56422d5"/>
    <ds:schemaRef ds:uri="27c3a557-c68f-40cf-9d20-44d089e87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6CF965-6FE4-4055-8AFD-1186DD3E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Vos</dc:creator>
  <cp:keywords/>
  <dc:description/>
  <cp:lastModifiedBy>Paulien Gysels</cp:lastModifiedBy>
  <cp:revision>2</cp:revision>
  <dcterms:created xsi:type="dcterms:W3CDTF">2019-03-13T13:57:00Z</dcterms:created>
  <dcterms:modified xsi:type="dcterms:W3CDTF">2019-03-13T13:57:00Z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0x010100B662E87AEB60144C81B0805291B9F691</vt:lpwstr>
  </property>
</Properties>
</file>